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06" w:rsidRDefault="003E2F06" w:rsidP="003E2F06">
      <w:pPr>
        <w:rPr>
          <w:rFonts w:ascii="Minya Nouvelle" w:hAnsi="Minya Nouvelle"/>
          <w:b/>
          <w:color w:val="00B0F0"/>
          <w:sz w:val="36"/>
          <w:szCs w:val="36"/>
        </w:rPr>
      </w:pPr>
      <w:r w:rsidRPr="003E2F06">
        <w:rPr>
          <w:rFonts w:ascii="Minya Nouvelle" w:hAnsi="Minya Nouvelle"/>
          <w:b/>
          <w:color w:val="00B0F0"/>
          <w:sz w:val="36"/>
          <w:szCs w:val="36"/>
        </w:rPr>
        <w:t>Services and organisations who could help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2675"/>
        <w:gridCol w:w="3864"/>
      </w:tblGrid>
      <w:tr w:rsidR="00F95BC5" w:rsidTr="00E055D7">
        <w:tc>
          <w:tcPr>
            <w:tcW w:w="2477" w:type="dxa"/>
          </w:tcPr>
          <w:p w:rsidR="00F95BC5" w:rsidRPr="003E2F06" w:rsidRDefault="00F95BC5" w:rsidP="003E2F06">
            <w:pPr>
              <w:jc w:val="center"/>
              <w:rPr>
                <w:rFonts w:ascii="Minya Nouvelle" w:hAnsi="Minya Nouvelle" w:cstheme="minorHAnsi"/>
                <w:b/>
                <w:color w:val="FFC000"/>
                <w:sz w:val="24"/>
                <w:szCs w:val="24"/>
              </w:rPr>
            </w:pPr>
            <w:r w:rsidRPr="003E2F06">
              <w:rPr>
                <w:rFonts w:ascii="Minya Nouvelle" w:hAnsi="Minya Nouvelle" w:cstheme="minorHAnsi"/>
                <w:b/>
                <w:color w:val="FFC000"/>
                <w:sz w:val="24"/>
                <w:szCs w:val="24"/>
              </w:rPr>
              <w:t>Organisation</w:t>
            </w:r>
          </w:p>
        </w:tc>
        <w:tc>
          <w:tcPr>
            <w:tcW w:w="2675" w:type="dxa"/>
          </w:tcPr>
          <w:p w:rsidR="00F95BC5" w:rsidRPr="003E2F06" w:rsidRDefault="00F95BC5" w:rsidP="003E2F06">
            <w:pPr>
              <w:jc w:val="center"/>
              <w:rPr>
                <w:rFonts w:ascii="Minya Nouvelle" w:hAnsi="Minya Nouvelle" w:cstheme="minorHAnsi"/>
                <w:b/>
                <w:color w:val="FFC000"/>
                <w:sz w:val="24"/>
                <w:szCs w:val="24"/>
              </w:rPr>
            </w:pPr>
            <w:r w:rsidRPr="003E2F06">
              <w:rPr>
                <w:rFonts w:ascii="Minya Nouvelle" w:hAnsi="Minya Nouvelle" w:cstheme="minorHAnsi"/>
                <w:b/>
                <w:color w:val="FFC000"/>
                <w:sz w:val="24"/>
                <w:szCs w:val="24"/>
              </w:rPr>
              <w:t>What they do</w:t>
            </w:r>
          </w:p>
        </w:tc>
        <w:tc>
          <w:tcPr>
            <w:tcW w:w="3864" w:type="dxa"/>
          </w:tcPr>
          <w:p w:rsidR="00F95BC5" w:rsidRPr="003E2F06" w:rsidRDefault="00F95BC5" w:rsidP="003E2F06">
            <w:pPr>
              <w:jc w:val="center"/>
              <w:rPr>
                <w:rFonts w:ascii="Minya Nouvelle" w:hAnsi="Minya Nouvelle" w:cstheme="minorHAnsi"/>
                <w:b/>
                <w:color w:val="FFC000"/>
                <w:sz w:val="24"/>
                <w:szCs w:val="24"/>
              </w:rPr>
            </w:pPr>
            <w:r w:rsidRPr="003E2F06">
              <w:rPr>
                <w:rFonts w:ascii="Minya Nouvelle" w:hAnsi="Minya Nouvelle" w:cstheme="minorHAnsi"/>
                <w:b/>
                <w:color w:val="FFC000"/>
                <w:sz w:val="24"/>
                <w:szCs w:val="24"/>
              </w:rPr>
              <w:t>Contact details</w:t>
            </w: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Andy’s Man Club</w:t>
            </w:r>
          </w:p>
        </w:tc>
        <w:tc>
          <w:tcPr>
            <w:tcW w:w="2675" w:type="dxa"/>
          </w:tcPr>
          <w:p w:rsidR="00F95BC5" w:rsidRDefault="00F95BC5" w:rsidP="009823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Peer to Peer support group for men</w:t>
            </w:r>
          </w:p>
        </w:tc>
        <w:tc>
          <w:tcPr>
            <w:tcW w:w="3864" w:type="dxa"/>
          </w:tcPr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F95BC5" w:rsidRPr="00C3664F">
                <w:rPr>
                  <w:rStyle w:val="Hyperlink"/>
                  <w:rFonts w:cstheme="minorHAnsi"/>
                  <w:sz w:val="24"/>
                  <w:szCs w:val="24"/>
                </w:rPr>
                <w:t>info@andysmanclub.co.uk</w:t>
              </w:r>
            </w:hyperlink>
          </w:p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BC5" w:rsidTr="00E055D7">
        <w:tc>
          <w:tcPr>
            <w:tcW w:w="2477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Big Local</w:t>
            </w:r>
          </w:p>
        </w:tc>
        <w:tc>
          <w:tcPr>
            <w:tcW w:w="2675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Help, information, support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01482 702390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hello@greatfield.org.uk</w:t>
            </w:r>
          </w:p>
        </w:tc>
      </w:tr>
      <w:tr w:rsidR="00F95BC5" w:rsidTr="00E055D7">
        <w:tc>
          <w:tcPr>
            <w:tcW w:w="2477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Red Cross</w:t>
            </w:r>
          </w:p>
        </w:tc>
        <w:tc>
          <w:tcPr>
            <w:tcW w:w="2675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Free and confidential support in 200 languages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Daily support, 10am-6pm</w:t>
            </w:r>
          </w:p>
        </w:tc>
        <w:tc>
          <w:tcPr>
            <w:tcW w:w="3864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08081963651</w:t>
            </w: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Building Better Opportunities</w:t>
            </w:r>
          </w:p>
        </w:tc>
        <w:tc>
          <w:tcPr>
            <w:tcW w:w="2675" w:type="dxa"/>
          </w:tcPr>
          <w:p w:rsidR="00F95BC5" w:rsidRDefault="00F95BC5" w:rsidP="00030F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Free personalised programme which supports those 25</w:t>
            </w:r>
            <w:r w:rsidR="00030FBC">
              <w:rPr>
                <w:rFonts w:cstheme="minorHAnsi"/>
                <w:sz w:val="24"/>
                <w:szCs w:val="24"/>
              </w:rPr>
              <w:t xml:space="preserve"> or older</w:t>
            </w:r>
            <w:r>
              <w:rPr>
                <w:rFonts w:cstheme="minorHAnsi"/>
                <w:sz w:val="24"/>
                <w:szCs w:val="24"/>
              </w:rPr>
              <w:t xml:space="preserve"> to overcome barriers to accessing employment, education/ Training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7E5B34">
              <w:rPr>
                <w:rFonts w:cstheme="minorHAnsi"/>
                <w:sz w:val="24"/>
                <w:szCs w:val="24"/>
              </w:rPr>
              <w:t>01482 612736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F95BC5" w:rsidRPr="00C3664F">
                <w:rPr>
                  <w:rStyle w:val="Hyperlink"/>
                  <w:rFonts w:cstheme="minorHAnsi"/>
                  <w:sz w:val="24"/>
                  <w:szCs w:val="24"/>
                </w:rPr>
                <w:t>BBO@hullcc.gov.uk</w:t>
              </w:r>
            </w:hyperlink>
          </w:p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CAMHS-</w:t>
            </w:r>
          </w:p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 and Adolescents Mental Health Services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</w:tcPr>
          <w:p w:rsidR="00F95BC5" w:rsidRPr="003E2F06" w:rsidRDefault="00F95BC5" w:rsidP="0023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Mental health service which works with </w:t>
            </w:r>
            <w:r w:rsidR="00230733">
              <w:rPr>
                <w:rFonts w:cstheme="minorHAnsi"/>
                <w:sz w:val="24"/>
                <w:szCs w:val="24"/>
              </w:rPr>
              <w:t xml:space="preserve">children and young people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A45526">
              <w:rPr>
                <w:rFonts w:cstheme="minorHAnsi"/>
                <w:sz w:val="24"/>
                <w:szCs w:val="24"/>
              </w:rPr>
              <w:t>01482 303810</w:t>
            </w:r>
          </w:p>
          <w:p w:rsidR="00030FBC" w:rsidRDefault="00F95BC5" w:rsidP="003E2F0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45526">
              <w:rPr>
                <w:rFonts w:cstheme="minorHAnsi"/>
                <w:sz w:val="24"/>
                <w:szCs w:val="24"/>
              </w:rPr>
              <w:t>Coltman</w:t>
            </w:r>
            <w:proofErr w:type="spellEnd"/>
            <w:r w:rsidRPr="00A45526">
              <w:rPr>
                <w:rFonts w:cstheme="minorHAnsi"/>
                <w:sz w:val="24"/>
                <w:szCs w:val="24"/>
              </w:rPr>
              <w:t xml:space="preserve"> Avenue Clinic 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45526">
              <w:rPr>
                <w:rFonts w:cstheme="minorHAnsi"/>
                <w:sz w:val="24"/>
                <w:szCs w:val="24"/>
              </w:rPr>
              <w:t>Coltman</w:t>
            </w:r>
            <w:proofErr w:type="spellEnd"/>
            <w:r w:rsidRPr="00A45526">
              <w:rPr>
                <w:rFonts w:cstheme="minorHAnsi"/>
                <w:sz w:val="24"/>
                <w:szCs w:val="24"/>
              </w:rPr>
              <w:t xml:space="preserve"> Avenue, Beverley HU17 9LP</w:t>
            </w: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Citizen Advice-</w:t>
            </w:r>
          </w:p>
          <w:p w:rsidR="00F95BC5" w:rsidRPr="003E2F06" w:rsidRDefault="00230733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network of </w:t>
            </w:r>
            <w:r w:rsidR="00F95BC5">
              <w:rPr>
                <w:rFonts w:cstheme="minorHAnsi"/>
                <w:sz w:val="24"/>
                <w:szCs w:val="24"/>
              </w:rPr>
              <w:t>independent charities throughout the UK who offer advice</w:t>
            </w:r>
          </w:p>
        </w:tc>
        <w:tc>
          <w:tcPr>
            <w:tcW w:w="2675" w:type="dxa"/>
          </w:tcPr>
          <w:p w:rsidR="00F95BC5" w:rsidRPr="003E2F06" w:rsidRDefault="00F95BC5" w:rsidP="00030F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Offer free, independent confidential welfare and legal advice to residents of Hull about: debt, welfare benefits, </w:t>
            </w:r>
            <w:r w:rsidR="00030FBC">
              <w:rPr>
                <w:rFonts w:cstheme="minorHAnsi"/>
                <w:sz w:val="24"/>
                <w:szCs w:val="24"/>
              </w:rPr>
              <w:t xml:space="preserve">support for </w:t>
            </w:r>
            <w:r>
              <w:rPr>
                <w:rFonts w:cstheme="minorHAnsi"/>
                <w:sz w:val="24"/>
                <w:szCs w:val="24"/>
              </w:rPr>
              <w:t>veterans, community care, immigration, housing, employment</w:t>
            </w:r>
            <w:r w:rsidR="00030FBC">
              <w:rPr>
                <w:rFonts w:cstheme="minorHAns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49273D">
              <w:rPr>
                <w:rFonts w:cstheme="minorHAnsi"/>
                <w:sz w:val="24"/>
                <w:szCs w:val="24"/>
              </w:rPr>
              <w:t>0344 411 1444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F95BC5" w:rsidRPr="005331CF">
                <w:rPr>
                  <w:rStyle w:val="Hyperlink"/>
                  <w:rFonts w:cstheme="minorHAnsi"/>
                  <w:sz w:val="24"/>
                  <w:szCs w:val="24"/>
                </w:rPr>
                <w:t>e-advice@hull-eastridingcab.org.uk</w:t>
              </w:r>
            </w:hyperlink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49273D">
              <w:rPr>
                <w:rFonts w:cstheme="minorHAnsi"/>
                <w:sz w:val="24"/>
                <w:szCs w:val="24"/>
              </w:rPr>
              <w:t xml:space="preserve">The Wilson Centre 1 Alfred </w:t>
            </w:r>
            <w:proofErr w:type="spellStart"/>
            <w:r w:rsidRPr="0049273D">
              <w:rPr>
                <w:rFonts w:cstheme="minorHAnsi"/>
                <w:sz w:val="24"/>
                <w:szCs w:val="24"/>
              </w:rPr>
              <w:t>Gelder</w:t>
            </w:r>
            <w:proofErr w:type="spellEnd"/>
            <w:r w:rsidRPr="0049273D">
              <w:rPr>
                <w:rFonts w:cstheme="minorHAnsi"/>
                <w:sz w:val="24"/>
                <w:szCs w:val="24"/>
              </w:rPr>
              <w:t xml:space="preserve"> Street, City Of Kingston-Upon-Hull HU1 2AG</w:t>
            </w: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Connect Well-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Free Confidential Service </w:t>
            </w:r>
          </w:p>
        </w:tc>
        <w:tc>
          <w:tcPr>
            <w:tcW w:w="2675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Offers advice and help to access support on a range of issues: linking with community, money advice, support with emotional or physical conditions and getting active.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AF3155">
              <w:rPr>
                <w:rFonts w:cstheme="minorHAnsi"/>
                <w:sz w:val="24"/>
                <w:szCs w:val="24"/>
              </w:rPr>
              <w:t>01482 217 670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F95BC5" w:rsidRPr="005331CF">
                <w:rPr>
                  <w:rStyle w:val="Hyperlink"/>
                  <w:rFonts w:cstheme="minorHAnsi"/>
                  <w:sz w:val="24"/>
                  <w:szCs w:val="24"/>
                </w:rPr>
                <w:t>enquiries@connectwellhull.org.uk</w:t>
              </w:r>
            </w:hyperlink>
            <w:r w:rsidR="00F95BC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31691" w:rsidRDefault="00F95BC5" w:rsidP="00AF31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F3155">
              <w:rPr>
                <w:rFonts w:cstheme="minorHAnsi"/>
                <w:sz w:val="24"/>
                <w:szCs w:val="24"/>
              </w:rPr>
              <w:t xml:space="preserve">The Wilson Centre Alfred </w:t>
            </w:r>
            <w:proofErr w:type="spellStart"/>
            <w:r w:rsidRPr="00AF3155">
              <w:rPr>
                <w:rFonts w:cstheme="minorHAnsi"/>
                <w:sz w:val="24"/>
                <w:szCs w:val="24"/>
              </w:rPr>
              <w:t>Gelder</w:t>
            </w:r>
            <w:proofErr w:type="spellEnd"/>
            <w:r w:rsidRPr="00AF3155">
              <w:rPr>
                <w:rFonts w:cstheme="minorHAnsi"/>
                <w:sz w:val="24"/>
                <w:szCs w:val="24"/>
              </w:rPr>
              <w:t xml:space="preserve"> Street </w:t>
            </w:r>
            <w:r w:rsidRPr="00C31691">
              <w:rPr>
                <w:rFonts w:cstheme="minorHAnsi"/>
                <w:sz w:val="24"/>
                <w:szCs w:val="24"/>
              </w:rPr>
              <w:t>Hull HU1 2AG. T:</w:t>
            </w:r>
            <w:r w:rsidR="00C31691" w:rsidRPr="00C3169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F95BC5" w:rsidRPr="00AF3155" w:rsidRDefault="00C31691" w:rsidP="00AF31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01482 217</w:t>
            </w:r>
            <w:r w:rsidRPr="00C31691">
              <w:rPr>
                <w:rFonts w:cstheme="minorHAnsi"/>
                <w:color w:val="000000"/>
                <w:sz w:val="24"/>
                <w:szCs w:val="24"/>
              </w:rPr>
              <w:t>670</w:t>
            </w: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DAP</w:t>
            </w:r>
          </w:p>
        </w:tc>
        <w:tc>
          <w:tcPr>
            <w:tcW w:w="2675" w:type="dxa"/>
          </w:tcPr>
          <w:p w:rsidR="00F95BC5" w:rsidRDefault="00230733" w:rsidP="0023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 and a</w:t>
            </w:r>
            <w:r w:rsidR="00F95BC5">
              <w:rPr>
                <w:rFonts w:cstheme="minorHAnsi"/>
                <w:sz w:val="24"/>
                <w:szCs w:val="24"/>
              </w:rPr>
              <w:t xml:space="preserve">dvice </w:t>
            </w:r>
            <w:r>
              <w:rPr>
                <w:rFonts w:cstheme="minorHAnsi"/>
                <w:sz w:val="24"/>
                <w:szCs w:val="24"/>
              </w:rPr>
              <w:t xml:space="preserve">about domestic abuse for women 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01482 318759</w:t>
            </w:r>
          </w:p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DAP Male Victim Support</w:t>
            </w:r>
          </w:p>
        </w:tc>
        <w:tc>
          <w:tcPr>
            <w:tcW w:w="2675" w:type="dxa"/>
          </w:tcPr>
          <w:p w:rsidR="00F95BC5" w:rsidRDefault="00F95BC5" w:rsidP="0023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 and Advice</w:t>
            </w:r>
            <w:r w:rsidR="00230733">
              <w:rPr>
                <w:rFonts w:cstheme="minorHAnsi"/>
                <w:sz w:val="24"/>
                <w:szCs w:val="24"/>
              </w:rPr>
              <w:t xml:space="preserve"> domestic abuse</w:t>
            </w:r>
            <w:r>
              <w:rPr>
                <w:rFonts w:cstheme="minorHAnsi"/>
                <w:sz w:val="24"/>
                <w:szCs w:val="24"/>
              </w:rPr>
              <w:t xml:space="preserve"> for men 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7E5B34">
              <w:rPr>
                <w:rFonts w:cstheme="minorHAnsi"/>
                <w:sz w:val="24"/>
                <w:szCs w:val="24"/>
              </w:rPr>
              <w:t>01482 613978</w:t>
            </w: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Early Help</w:t>
            </w:r>
          </w:p>
        </w:tc>
        <w:tc>
          <w:tcPr>
            <w:tcW w:w="2675" w:type="dxa"/>
          </w:tcPr>
          <w:p w:rsidR="00F95BC5" w:rsidRDefault="00F95BC5" w:rsidP="009823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Family Support and Advice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9A67A5">
              <w:rPr>
                <w:rFonts w:cstheme="minorHAnsi"/>
                <w:sz w:val="24"/>
                <w:szCs w:val="24"/>
              </w:rPr>
              <w:t>01482 708 953</w:t>
            </w:r>
          </w:p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3E2F06">
              <w:rPr>
                <w:rFonts w:cstheme="minorHAnsi"/>
                <w:sz w:val="24"/>
                <w:szCs w:val="24"/>
              </w:rPr>
              <w:t>EMS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Environmental Management Solutions</w:t>
            </w:r>
          </w:p>
        </w:tc>
        <w:tc>
          <w:tcPr>
            <w:tcW w:w="2675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3E2F06">
              <w:rPr>
                <w:rFonts w:cstheme="minorHAnsi"/>
                <w:sz w:val="24"/>
                <w:szCs w:val="24"/>
              </w:rPr>
              <w:t>Community shop, low priced food, £2 ready meals, food parcels</w:t>
            </w:r>
          </w:p>
        </w:tc>
        <w:tc>
          <w:tcPr>
            <w:tcW w:w="3864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3E2F06">
              <w:rPr>
                <w:rFonts w:cstheme="minorHAnsi"/>
                <w:sz w:val="24"/>
                <w:szCs w:val="24"/>
              </w:rPr>
              <w:t>01482 709810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F95BC5" w:rsidRPr="0075163B">
                <w:rPr>
                  <w:rStyle w:val="Hyperlink"/>
                  <w:rFonts w:cstheme="minorHAnsi"/>
                  <w:sz w:val="24"/>
                  <w:szCs w:val="24"/>
                </w:rPr>
                <w:t>info@emsyorkshire.co.uk</w:t>
              </w:r>
            </w:hyperlink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E Preston Road village Centre. HU9 3QB</w:t>
            </w: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HENRY-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Healthy Families Programme</w:t>
            </w:r>
          </w:p>
        </w:tc>
        <w:tc>
          <w:tcPr>
            <w:tcW w:w="2675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Free, support, activities, ages 0-5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079260 75653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healthlifestyleteam@hullcc.gov.uk</w:t>
            </w: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House of Light</w:t>
            </w:r>
          </w:p>
        </w:tc>
        <w:tc>
          <w:tcPr>
            <w:tcW w:w="2675" w:type="dxa"/>
          </w:tcPr>
          <w:p w:rsidR="00F95BC5" w:rsidRDefault="00F95BC5" w:rsidP="009823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Support/ Counselling for Antenatal/ Postnatal Depression &amp; Anxiety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6D17EE">
              <w:rPr>
                <w:rFonts w:cstheme="minorHAnsi"/>
                <w:sz w:val="24"/>
                <w:szCs w:val="24"/>
              </w:rPr>
              <w:t>07854 220790</w:t>
            </w:r>
          </w:p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Helpline:</w:t>
            </w:r>
            <w:r>
              <w:t xml:space="preserve"> </w:t>
            </w:r>
            <w:r w:rsidRPr="006D17EE">
              <w:rPr>
                <w:rFonts w:cstheme="minorHAnsi"/>
                <w:sz w:val="24"/>
                <w:szCs w:val="24"/>
              </w:rPr>
              <w:t>0800 043 2031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F95BC5" w:rsidRPr="00C3664F">
                <w:rPr>
                  <w:rStyle w:val="Hyperlink"/>
                  <w:rFonts w:cstheme="minorHAnsi"/>
                  <w:sz w:val="24"/>
                  <w:szCs w:val="24"/>
                </w:rPr>
                <w:t>help@pndsupport.co.uk</w:t>
              </w:r>
            </w:hyperlink>
          </w:p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are you feeling-</w:t>
            </w:r>
          </w:p>
          <w:p w:rsidR="00F95BC5" w:rsidRPr="003E2F06" w:rsidRDefault="00230733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HeadStart</w:t>
            </w:r>
            <w:r w:rsidR="00F95BC5">
              <w:rPr>
                <w:rFonts w:cstheme="minorHAnsi"/>
                <w:sz w:val="24"/>
                <w:szCs w:val="24"/>
              </w:rPr>
              <w:t xml:space="preserve"> Hull</w:t>
            </w:r>
          </w:p>
        </w:tc>
        <w:tc>
          <w:tcPr>
            <w:tcW w:w="2675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Emotional support for children/ young people, Play Rangers, Peer Mentors, Group Work, Counselling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562C98">
              <w:rPr>
                <w:rFonts w:cstheme="minorHAnsi"/>
                <w:sz w:val="24"/>
                <w:szCs w:val="24"/>
              </w:rPr>
              <w:t>01482 615707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F95BC5" w:rsidRPr="005331CF">
                <w:rPr>
                  <w:rStyle w:val="Hyperlink"/>
                  <w:rFonts w:cstheme="minorHAnsi"/>
                  <w:sz w:val="24"/>
                  <w:szCs w:val="24"/>
                </w:rPr>
                <w:t>headstarthull@hullcc.gov.uk</w:t>
              </w:r>
            </w:hyperlink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Hull Homeless Community Project</w:t>
            </w:r>
          </w:p>
        </w:tc>
        <w:tc>
          <w:tcPr>
            <w:tcW w:w="2675" w:type="dxa"/>
          </w:tcPr>
          <w:p w:rsidR="00F95BC5" w:rsidRDefault="00230733" w:rsidP="009823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Help finding shelter, a</w:t>
            </w:r>
            <w:r w:rsidR="00F95BC5">
              <w:rPr>
                <w:rFonts w:cstheme="minorHAnsi"/>
                <w:sz w:val="24"/>
                <w:szCs w:val="24"/>
              </w:rPr>
              <w:t>dvice</w:t>
            </w:r>
            <w:r>
              <w:rPr>
                <w:rFonts w:cstheme="minorHAnsi"/>
                <w:sz w:val="24"/>
                <w:szCs w:val="24"/>
              </w:rPr>
              <w:t>, financial Assistance, mental/p</w:t>
            </w:r>
            <w:r w:rsidR="00F95BC5">
              <w:rPr>
                <w:rFonts w:cstheme="minorHAnsi"/>
                <w:sz w:val="24"/>
                <w:szCs w:val="24"/>
              </w:rPr>
              <w:t>hysical Health support, Family Support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9A67A5">
              <w:rPr>
                <w:rFonts w:cstheme="minorHAnsi"/>
                <w:sz w:val="24"/>
                <w:szCs w:val="24"/>
              </w:rPr>
              <w:t>+44 (0)1482 231278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F95BC5" w:rsidRPr="00C3664F">
                <w:rPr>
                  <w:rStyle w:val="Hyperlink"/>
                  <w:rFonts w:cstheme="minorHAnsi"/>
                  <w:sz w:val="24"/>
                  <w:szCs w:val="24"/>
                </w:rPr>
                <w:t>INFO@HULLHOMELESS.CO.UK</w:t>
              </w:r>
            </w:hyperlink>
          </w:p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KIDS/ SEND-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Special Educational Needs and Disability</w:t>
            </w:r>
          </w:p>
        </w:tc>
        <w:tc>
          <w:tcPr>
            <w:tcW w:w="2675" w:type="dxa"/>
          </w:tcPr>
          <w:p w:rsidR="00F95BC5" w:rsidRPr="003E2F06" w:rsidRDefault="00230733" w:rsidP="0023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Information, a</w:t>
            </w:r>
            <w:r w:rsidR="00F95BC5">
              <w:rPr>
                <w:rFonts w:cstheme="minorHAnsi"/>
                <w:sz w:val="24"/>
                <w:szCs w:val="24"/>
              </w:rPr>
              <w:t xml:space="preserve">dvice, </w:t>
            </w:r>
            <w:r>
              <w:rPr>
                <w:rFonts w:cstheme="minorHAnsi"/>
                <w:sz w:val="24"/>
                <w:szCs w:val="24"/>
              </w:rPr>
              <w:t>f</w:t>
            </w:r>
            <w:r w:rsidR="00F95BC5">
              <w:rPr>
                <w:rFonts w:cstheme="minorHAnsi"/>
                <w:sz w:val="24"/>
                <w:szCs w:val="24"/>
              </w:rPr>
              <w:t xml:space="preserve">amily support, </w:t>
            </w:r>
            <w:r>
              <w:rPr>
                <w:rFonts w:cstheme="minorHAnsi"/>
                <w:sz w:val="24"/>
                <w:szCs w:val="24"/>
              </w:rPr>
              <w:t>learning programmes, play and s</w:t>
            </w:r>
            <w:r w:rsidR="00F95BC5">
              <w:rPr>
                <w:rFonts w:cstheme="minorHAnsi"/>
                <w:sz w:val="24"/>
                <w:szCs w:val="24"/>
              </w:rPr>
              <w:t>ocial Sessions</w:t>
            </w:r>
            <w:r>
              <w:rPr>
                <w:rFonts w:cstheme="minorHAnsi"/>
                <w:sz w:val="24"/>
                <w:szCs w:val="24"/>
              </w:rPr>
              <w:t xml:space="preserve"> and Support for disabled children and their family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0F6B61">
              <w:rPr>
                <w:rFonts w:cstheme="minorHAnsi"/>
                <w:sz w:val="24"/>
                <w:szCs w:val="24"/>
              </w:rPr>
              <w:t>0148 246 7540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F95BC5" w:rsidRPr="00C3664F">
                <w:rPr>
                  <w:rStyle w:val="Hyperlink"/>
                  <w:rFonts w:cstheme="minorHAnsi"/>
                  <w:sz w:val="24"/>
                  <w:szCs w:val="24"/>
                </w:rPr>
                <w:t>louise.marrow@kids.org.uk</w:t>
              </w:r>
            </w:hyperlink>
          </w:p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0F6B61">
              <w:rPr>
                <w:rFonts w:cstheme="minorHAnsi"/>
                <w:sz w:val="24"/>
                <w:szCs w:val="24"/>
              </w:rPr>
              <w:t xml:space="preserve">182 </w:t>
            </w:r>
            <w:proofErr w:type="spellStart"/>
            <w:r w:rsidRPr="000F6B61">
              <w:rPr>
                <w:rFonts w:cstheme="minorHAnsi"/>
                <w:sz w:val="24"/>
                <w:szCs w:val="24"/>
              </w:rPr>
              <w:t>Chanterlands</w:t>
            </w:r>
            <w:proofErr w:type="spellEnd"/>
            <w:r w:rsidRPr="000F6B61">
              <w:rPr>
                <w:rFonts w:cstheme="minorHAnsi"/>
                <w:sz w:val="24"/>
                <w:szCs w:val="24"/>
              </w:rPr>
              <w:t xml:space="preserve"> Avenue, Hull HU5 4DJ</w:t>
            </w: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Let’s Talk-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49273D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ity Health Care Partnership CIC</w:t>
            </w:r>
          </w:p>
        </w:tc>
        <w:tc>
          <w:tcPr>
            <w:tcW w:w="2675" w:type="dxa"/>
          </w:tcPr>
          <w:p w:rsidR="00F95BC5" w:rsidRPr="003E2F06" w:rsidRDefault="00F95BC5" w:rsidP="0023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Depression &amp; </w:t>
            </w:r>
            <w:r w:rsidR="00230733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nxiety services, support and guidance for anyone struggling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01482 247111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F95BC5" w:rsidRPr="005331CF">
                <w:rPr>
                  <w:rStyle w:val="Hyperlink"/>
                  <w:rFonts w:cstheme="minorHAnsi"/>
                  <w:sz w:val="24"/>
                  <w:szCs w:val="24"/>
                </w:rPr>
                <w:t>chcp.webenquiries@nhs.net</w:t>
              </w:r>
            </w:hyperlink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F95BC5" w:rsidRPr="005331CF">
                <w:rPr>
                  <w:rStyle w:val="Hyperlink"/>
                  <w:rFonts w:cstheme="minorHAnsi"/>
                  <w:sz w:val="24"/>
                  <w:szCs w:val="24"/>
                </w:rPr>
                <w:t>http://www.letstalkhull.co.uk</w:t>
              </w:r>
            </w:hyperlink>
          </w:p>
          <w:p w:rsidR="00F95BC5" w:rsidRPr="003E2F06" w:rsidRDefault="00C31691" w:rsidP="00C316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Beacon Way, Hull,</w:t>
            </w:r>
            <w:r w:rsidR="00F95BC5" w:rsidRPr="0049273D">
              <w:rPr>
                <w:rFonts w:cstheme="minorHAnsi"/>
                <w:sz w:val="24"/>
                <w:szCs w:val="24"/>
              </w:rPr>
              <w:t xml:space="preserve"> HU3 4AE</w:t>
            </w:r>
          </w:p>
        </w:tc>
      </w:tr>
      <w:tr w:rsidR="00F95BC5" w:rsidTr="00E055D7">
        <w:tc>
          <w:tcPr>
            <w:tcW w:w="2477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 Life Youth Project</w:t>
            </w:r>
          </w:p>
        </w:tc>
        <w:tc>
          <w:tcPr>
            <w:tcW w:w="2675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Activities, holiday programmes, music/drama</w:t>
            </w:r>
            <w:r w:rsidR="00230733">
              <w:rPr>
                <w:rFonts w:cstheme="minorHAnsi"/>
                <w:sz w:val="24"/>
                <w:szCs w:val="24"/>
              </w:rPr>
              <w:t xml:space="preserve"> for young people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07960 551572</w:t>
            </w:r>
          </w:p>
          <w:p w:rsidR="00F95BC5" w:rsidRPr="003E2F06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F95BC5" w:rsidRPr="005331CF">
                <w:rPr>
                  <w:rStyle w:val="Hyperlink"/>
                  <w:rFonts w:cstheme="minorHAnsi"/>
                  <w:sz w:val="24"/>
                  <w:szCs w:val="24"/>
                </w:rPr>
                <w:t>Maxlife.lindaloft@gmail.com</w:t>
              </w:r>
            </w:hyperlink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Mind-</w:t>
            </w:r>
          </w:p>
          <w:p w:rsidR="00F95BC5" w:rsidRPr="003E2F06" w:rsidRDefault="00230733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independent mental h</w:t>
            </w:r>
            <w:r w:rsidR="00F95BC5">
              <w:rPr>
                <w:rFonts w:cstheme="minorHAnsi"/>
                <w:sz w:val="24"/>
                <w:szCs w:val="24"/>
              </w:rPr>
              <w:t xml:space="preserve">ealth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="00F95BC5">
              <w:rPr>
                <w:rFonts w:cstheme="minorHAnsi"/>
                <w:sz w:val="24"/>
                <w:szCs w:val="24"/>
              </w:rPr>
              <w:t>harity</w:t>
            </w:r>
          </w:p>
        </w:tc>
        <w:tc>
          <w:tcPr>
            <w:tcW w:w="2675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Provides advice and support to those suffering with mental health issues,</w:t>
            </w:r>
            <w:r w:rsidR="00230733">
              <w:rPr>
                <w:rFonts w:cstheme="minorHAnsi"/>
                <w:sz w:val="24"/>
                <w:szCs w:val="24"/>
              </w:rPr>
              <w:t xml:space="preserve"> including</w:t>
            </w:r>
            <w:r>
              <w:rPr>
                <w:rFonts w:cstheme="minorHAnsi"/>
                <w:sz w:val="24"/>
                <w:szCs w:val="24"/>
              </w:rPr>
              <w:t xml:space="preserve"> housing support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370B82">
              <w:rPr>
                <w:rFonts w:cstheme="minorHAnsi"/>
                <w:sz w:val="24"/>
                <w:szCs w:val="24"/>
              </w:rPr>
              <w:t>01482 240200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F95BC5" w:rsidRPr="005331CF">
                <w:rPr>
                  <w:rStyle w:val="Hyperlink"/>
                  <w:rFonts w:cstheme="minorHAnsi"/>
                  <w:sz w:val="24"/>
                  <w:szCs w:val="24"/>
                </w:rPr>
                <w:t>info@heymind.org.uk</w:t>
              </w:r>
            </w:hyperlink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370B82">
              <w:rPr>
                <w:rFonts w:cstheme="minorHAnsi"/>
                <w:sz w:val="24"/>
                <w:szCs w:val="24"/>
              </w:rPr>
              <w:t>Wellington House 1</w:t>
            </w:r>
            <w:r>
              <w:rPr>
                <w:rFonts w:cstheme="minorHAnsi"/>
                <w:sz w:val="24"/>
                <w:szCs w:val="24"/>
              </w:rPr>
              <w:t xml:space="preserve">08 Beverley Road, Hull HU3 1XA </w:t>
            </w: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Pause</w:t>
            </w:r>
          </w:p>
        </w:tc>
        <w:tc>
          <w:tcPr>
            <w:tcW w:w="2675" w:type="dxa"/>
          </w:tcPr>
          <w:p w:rsidR="00F95BC5" w:rsidRDefault="00F95BC5" w:rsidP="0023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9A67A5">
              <w:rPr>
                <w:rFonts w:cstheme="minorHAnsi"/>
                <w:sz w:val="24"/>
                <w:szCs w:val="24"/>
              </w:rPr>
              <w:t xml:space="preserve">orks with women who have experienced, or are at risk of, repeat </w:t>
            </w:r>
            <w:r w:rsidRPr="009A67A5">
              <w:rPr>
                <w:rFonts w:cstheme="minorHAnsi"/>
                <w:sz w:val="24"/>
                <w:szCs w:val="24"/>
              </w:rPr>
              <w:lastRenderedPageBreak/>
              <w:t>removals of children from their care.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9A67A5">
              <w:rPr>
                <w:rFonts w:cstheme="minorHAnsi"/>
                <w:sz w:val="24"/>
                <w:szCs w:val="24"/>
              </w:rPr>
              <w:lastRenderedPageBreak/>
              <w:t>01482 616056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F95BC5" w:rsidRPr="00C3664F">
                <w:rPr>
                  <w:rStyle w:val="Hyperlink"/>
                  <w:rFonts w:cstheme="minorHAnsi"/>
                  <w:sz w:val="24"/>
                  <w:szCs w:val="24"/>
                </w:rPr>
                <w:t>pause.admin@hullcc.gov.uk</w:t>
              </w:r>
            </w:hyperlink>
          </w:p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BC5" w:rsidTr="00E055D7">
        <w:tc>
          <w:tcPr>
            <w:tcW w:w="2477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PROBE</w:t>
            </w:r>
          </w:p>
        </w:tc>
        <w:tc>
          <w:tcPr>
            <w:tcW w:w="2675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Job se</w:t>
            </w:r>
            <w:r w:rsidR="00230733">
              <w:rPr>
                <w:rFonts w:cstheme="minorHAnsi"/>
                <w:sz w:val="24"/>
                <w:szCs w:val="24"/>
              </w:rPr>
              <w:t>arches, CVs, job applications, i</w:t>
            </w:r>
            <w:r>
              <w:rPr>
                <w:rFonts w:cstheme="minorHAnsi"/>
                <w:sz w:val="24"/>
                <w:szCs w:val="24"/>
              </w:rPr>
              <w:t>nterview skills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07809 900740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F95BC5" w:rsidRPr="005331CF">
                <w:rPr>
                  <w:rStyle w:val="Hyperlink"/>
                  <w:rFonts w:cstheme="minorHAnsi"/>
                  <w:sz w:val="24"/>
                  <w:szCs w:val="24"/>
                </w:rPr>
                <w:t>Sue.balthzar@employmenthouse.org</w:t>
              </w:r>
            </w:hyperlink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BC5" w:rsidTr="00E055D7">
        <w:tc>
          <w:tcPr>
            <w:tcW w:w="2477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Purple House/ WINNER</w:t>
            </w:r>
          </w:p>
        </w:tc>
        <w:tc>
          <w:tcPr>
            <w:tcW w:w="2675" w:type="dxa"/>
          </w:tcPr>
          <w:p w:rsidR="00F95BC5" w:rsidRPr="003E2F06" w:rsidRDefault="00F95BC5" w:rsidP="0023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Information, support and advice to women, </w:t>
            </w:r>
            <w:r w:rsidR="00230733">
              <w:rPr>
                <w:rFonts w:cstheme="minorHAnsi"/>
                <w:sz w:val="24"/>
                <w:szCs w:val="24"/>
              </w:rPr>
              <w:t xml:space="preserve">including </w:t>
            </w:r>
            <w:r>
              <w:rPr>
                <w:rFonts w:cstheme="minorHAnsi"/>
                <w:sz w:val="24"/>
                <w:szCs w:val="24"/>
              </w:rPr>
              <w:t>safe affordable housing,  accredited training, support</w:t>
            </w:r>
            <w:r w:rsidR="00230733">
              <w:rPr>
                <w:rFonts w:cstheme="minorHAnsi"/>
                <w:sz w:val="24"/>
                <w:szCs w:val="24"/>
              </w:rPr>
              <w:t xml:space="preserve"> for issues related to domestic abuse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01482 790310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="00F95BC5" w:rsidRPr="005331CF">
                <w:rPr>
                  <w:rStyle w:val="Hyperlink"/>
                  <w:rFonts w:cstheme="minorHAnsi"/>
                  <w:sz w:val="24"/>
                  <w:szCs w:val="24"/>
                </w:rPr>
                <w:t>info@purplehouse.org.uk</w:t>
              </w:r>
            </w:hyperlink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60-62 Preston Rd, Hull HU9 3RT </w:t>
            </w: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Refresh-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Confidential Support Service</w:t>
            </w:r>
          </w:p>
        </w:tc>
        <w:tc>
          <w:tcPr>
            <w:tcW w:w="2675" w:type="dxa"/>
          </w:tcPr>
          <w:p w:rsidR="00F95BC5" w:rsidRPr="003E2F06" w:rsidRDefault="00C31691" w:rsidP="00051C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</w:t>
            </w:r>
            <w:r w:rsidR="00F95BC5">
              <w:rPr>
                <w:rFonts w:cstheme="minorHAnsi"/>
                <w:sz w:val="24"/>
                <w:szCs w:val="24"/>
              </w:rPr>
              <w:t xml:space="preserve"> young people up to the age of 19 in Hull, who need support to make safer choices about drugs, alcohol, solvents or smoking. Advice can also be given to parents/carers/family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81664D">
              <w:rPr>
                <w:rFonts w:cstheme="minorHAnsi"/>
                <w:sz w:val="24"/>
                <w:szCs w:val="24"/>
              </w:rPr>
              <w:t>01482 331059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="00F95BC5" w:rsidRPr="005331CF">
                <w:rPr>
                  <w:rStyle w:val="Hyperlink"/>
                  <w:rFonts w:cstheme="minorHAnsi"/>
                  <w:sz w:val="24"/>
                  <w:szCs w:val="24"/>
                </w:rPr>
                <w:t>refresh@hullcc.gov.uk</w:t>
              </w:r>
            </w:hyperlink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81664D">
              <w:rPr>
                <w:rFonts w:cstheme="minorHAnsi"/>
                <w:sz w:val="24"/>
                <w:szCs w:val="24"/>
              </w:rPr>
              <w:t xml:space="preserve">Hull City Council, </w:t>
            </w:r>
            <w:proofErr w:type="spellStart"/>
            <w:r w:rsidRPr="0081664D">
              <w:rPr>
                <w:rFonts w:cstheme="minorHAnsi"/>
                <w:sz w:val="24"/>
                <w:szCs w:val="24"/>
              </w:rPr>
              <w:t>Kenworthy</w:t>
            </w:r>
            <w:proofErr w:type="spellEnd"/>
            <w:r w:rsidRPr="0081664D">
              <w:rPr>
                <w:rFonts w:cstheme="minorHAnsi"/>
                <w:sz w:val="24"/>
                <w:szCs w:val="24"/>
              </w:rPr>
              <w:t xml:space="preserve"> House, 98-104 George Street, Hull, East Yorkshire, HU1 3DT</w:t>
            </w: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Renew-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 Service</w:t>
            </w:r>
          </w:p>
        </w:tc>
        <w:tc>
          <w:tcPr>
            <w:tcW w:w="2675" w:type="dxa"/>
          </w:tcPr>
          <w:p w:rsidR="00F95BC5" w:rsidRPr="003E2F06" w:rsidRDefault="00230733" w:rsidP="0023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Integrated Drug and al</w:t>
            </w:r>
            <w:r w:rsidR="00F95BC5">
              <w:rPr>
                <w:rFonts w:cstheme="minorHAnsi"/>
                <w:sz w:val="24"/>
                <w:szCs w:val="24"/>
              </w:rPr>
              <w:t xml:space="preserve">cohol service to support Adults within Hull. 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051C43">
              <w:rPr>
                <w:rFonts w:cstheme="minorHAnsi"/>
                <w:sz w:val="24"/>
                <w:szCs w:val="24"/>
              </w:rPr>
              <w:t>01482 620013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051C43">
              <w:rPr>
                <w:rFonts w:cstheme="minorHAnsi"/>
                <w:sz w:val="24"/>
                <w:szCs w:val="24"/>
              </w:rPr>
              <w:t>Trafalgar House 41-45 Beverley</w:t>
            </w:r>
            <w:r>
              <w:rPr>
                <w:rFonts w:cstheme="minorHAnsi"/>
                <w:sz w:val="24"/>
                <w:szCs w:val="24"/>
              </w:rPr>
              <w:t xml:space="preserve"> Road, Hull HU3 1XH </w:t>
            </w:r>
          </w:p>
        </w:tc>
      </w:tr>
      <w:tr w:rsidR="00F95BC5" w:rsidTr="00E055D7">
        <w:tc>
          <w:tcPr>
            <w:tcW w:w="2477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Southcoates Primary </w:t>
            </w:r>
          </w:p>
        </w:tc>
        <w:tc>
          <w:tcPr>
            <w:tcW w:w="2675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Foodbank</w:t>
            </w:r>
          </w:p>
        </w:tc>
        <w:tc>
          <w:tcPr>
            <w:tcW w:w="3864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01482 701407 (Sharon Jackson)</w:t>
            </w:r>
          </w:p>
        </w:tc>
      </w:tr>
      <w:tr w:rsidR="00F95BC5" w:rsidTr="00E055D7">
        <w:tc>
          <w:tcPr>
            <w:tcW w:w="2477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 </w:t>
            </w:r>
            <w:proofErr w:type="spellStart"/>
            <w:r>
              <w:rPr>
                <w:rFonts w:cstheme="minorHAnsi"/>
                <w:sz w:val="24"/>
                <w:szCs w:val="24"/>
              </w:rPr>
              <w:t>Aidans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Church</w:t>
            </w:r>
          </w:p>
        </w:tc>
        <w:tc>
          <w:tcPr>
            <w:tcW w:w="2675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Help, guidance, Christian spiritual support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01482 710100</w:t>
            </w:r>
          </w:p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rich@staidans.org.uk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BC5" w:rsidTr="00E055D7">
        <w:tc>
          <w:tcPr>
            <w:tcW w:w="2477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 Hilda’s Church</w:t>
            </w:r>
          </w:p>
        </w:tc>
        <w:tc>
          <w:tcPr>
            <w:tcW w:w="2675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Food, support, guidance</w:t>
            </w:r>
          </w:p>
        </w:tc>
        <w:tc>
          <w:tcPr>
            <w:tcW w:w="3864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07929733555</w:t>
            </w:r>
          </w:p>
        </w:tc>
      </w:tr>
      <w:tr w:rsidR="00F95BC5" w:rsidTr="00E055D7">
        <w:tc>
          <w:tcPr>
            <w:tcW w:w="2477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 Stephen’s Neighbourhood Centre</w:t>
            </w:r>
          </w:p>
        </w:tc>
        <w:tc>
          <w:tcPr>
            <w:tcW w:w="2675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Youth clubs, activities, life skills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01482 781223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Jennie.mason@ssnc.org.uk</w:t>
            </w: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Step Change-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Debt Charity</w:t>
            </w:r>
          </w:p>
        </w:tc>
        <w:tc>
          <w:tcPr>
            <w:tcW w:w="2675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Offer financial advice/management, debt advice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370B82">
              <w:rPr>
                <w:rFonts w:cstheme="minorHAnsi"/>
                <w:sz w:val="24"/>
                <w:szCs w:val="24"/>
              </w:rPr>
              <w:t>0800 138 1111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="00F95BC5" w:rsidRPr="005331CF">
                <w:rPr>
                  <w:rStyle w:val="Hyperlink"/>
                  <w:rFonts w:cstheme="minorHAnsi"/>
                  <w:sz w:val="24"/>
                  <w:szCs w:val="24"/>
                </w:rPr>
                <w:t>https://www.stepchange.org/</w:t>
              </w:r>
            </w:hyperlink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Stop Smoking </w:t>
            </w:r>
          </w:p>
        </w:tc>
        <w:tc>
          <w:tcPr>
            <w:tcW w:w="2675" w:type="dxa"/>
          </w:tcPr>
          <w:p w:rsidR="00F95BC5" w:rsidRDefault="00F95BC5" w:rsidP="009823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Free Advice and Support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9A67A5">
              <w:rPr>
                <w:rFonts w:cstheme="minorHAnsi"/>
                <w:sz w:val="24"/>
                <w:szCs w:val="24"/>
              </w:rPr>
              <w:t>0800 915 5959</w:t>
            </w:r>
          </w:p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BC5" w:rsidTr="00E055D7">
        <w:tc>
          <w:tcPr>
            <w:tcW w:w="2477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Freedom Community Trust</w:t>
            </w:r>
          </w:p>
        </w:tc>
        <w:tc>
          <w:tcPr>
            <w:tcW w:w="2675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Freedom Centre community facility, library, computers, food, events, clubs, activities, information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01482 710100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="00F95BC5" w:rsidRPr="005331CF">
                <w:rPr>
                  <w:rStyle w:val="Hyperlink"/>
                  <w:rFonts w:cstheme="minorHAnsi"/>
                  <w:sz w:val="24"/>
                  <w:szCs w:val="24"/>
                </w:rPr>
                <w:t>freedomcentre@freedomcentre.info</w:t>
              </w:r>
            </w:hyperlink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 Mums</w:t>
            </w:r>
          </w:p>
        </w:tc>
        <w:tc>
          <w:tcPr>
            <w:tcW w:w="2675" w:type="dxa"/>
          </w:tcPr>
          <w:p w:rsidR="00F95BC5" w:rsidRDefault="00F95BC5" w:rsidP="009823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6D17EE">
              <w:rPr>
                <w:rFonts w:cstheme="minorHAnsi"/>
                <w:sz w:val="24"/>
                <w:szCs w:val="24"/>
              </w:rPr>
              <w:t>re and</w:t>
            </w:r>
            <w:r w:rsidR="00C31691">
              <w:rPr>
                <w:rFonts w:cstheme="minorHAnsi"/>
                <w:sz w:val="24"/>
                <w:szCs w:val="24"/>
              </w:rPr>
              <w:t xml:space="preserve"> p</w:t>
            </w:r>
            <w:r>
              <w:rPr>
                <w:rFonts w:cstheme="minorHAnsi"/>
                <w:sz w:val="24"/>
                <w:szCs w:val="24"/>
              </w:rPr>
              <w:t>ost-n</w:t>
            </w:r>
            <w:r w:rsidRPr="006D17EE">
              <w:rPr>
                <w:rFonts w:cstheme="minorHAnsi"/>
                <w:sz w:val="24"/>
                <w:szCs w:val="24"/>
              </w:rPr>
              <w:t>atal physical activity programme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01482 708953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26" w:history="1">
              <w:r w:rsidR="00F95BC5" w:rsidRPr="00C3664F">
                <w:rPr>
                  <w:rStyle w:val="Hyperlink"/>
                  <w:rFonts w:cstheme="minorHAnsi"/>
                  <w:sz w:val="24"/>
                  <w:szCs w:val="24"/>
                </w:rPr>
                <w:t>UsMums@hullcc.gov.uk</w:t>
              </w:r>
            </w:hyperlink>
          </w:p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Warren-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Youth Project</w:t>
            </w:r>
          </w:p>
        </w:tc>
        <w:tc>
          <w:tcPr>
            <w:tcW w:w="2675" w:type="dxa"/>
          </w:tcPr>
          <w:p w:rsidR="00F95BC5" w:rsidRPr="003E2F06" w:rsidRDefault="006A0787" w:rsidP="00C316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</w:t>
            </w:r>
            <w:r w:rsidR="00C31691">
              <w:rPr>
                <w:rFonts w:cstheme="minorHAnsi"/>
                <w:sz w:val="24"/>
                <w:szCs w:val="24"/>
              </w:rPr>
              <w:t xml:space="preserve"> and </w:t>
            </w:r>
            <w:r w:rsidR="00C31691">
              <w:rPr>
                <w:rFonts w:cstheme="minorHAnsi"/>
                <w:sz w:val="24"/>
                <w:szCs w:val="24"/>
              </w:rPr>
              <w:t>guidance</w:t>
            </w:r>
            <w:r w:rsidR="00C31691">
              <w:rPr>
                <w:rFonts w:cstheme="minorHAnsi"/>
                <w:sz w:val="24"/>
                <w:szCs w:val="24"/>
              </w:rPr>
              <w:t>, counselling,</w:t>
            </w:r>
            <w:r w:rsidR="00F95BC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training, e</w:t>
            </w:r>
            <w:r w:rsidR="00C31691">
              <w:rPr>
                <w:rFonts w:cstheme="minorHAnsi"/>
                <w:sz w:val="24"/>
                <w:szCs w:val="24"/>
              </w:rPr>
              <w:t>ducation, employability skills</w:t>
            </w:r>
            <w:r>
              <w:rPr>
                <w:rFonts w:cstheme="minorHAnsi"/>
                <w:sz w:val="24"/>
                <w:szCs w:val="24"/>
              </w:rPr>
              <w:t>, c</w:t>
            </w:r>
            <w:r w:rsidR="00F95BC5">
              <w:rPr>
                <w:rFonts w:cstheme="minorHAnsi"/>
                <w:sz w:val="24"/>
                <w:szCs w:val="24"/>
              </w:rPr>
              <w:t xml:space="preserve">reative </w:t>
            </w:r>
            <w:r w:rsidR="00C31691">
              <w:rPr>
                <w:rFonts w:cstheme="minorHAnsi"/>
                <w:sz w:val="24"/>
                <w:szCs w:val="24"/>
              </w:rPr>
              <w:t xml:space="preserve">expression, and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F95BC5">
              <w:rPr>
                <w:rFonts w:cstheme="minorHAnsi"/>
                <w:sz w:val="24"/>
                <w:szCs w:val="24"/>
              </w:rPr>
              <w:t>ctivities for those 14-25</w:t>
            </w:r>
            <w:r>
              <w:rPr>
                <w:rFonts w:cstheme="minorHAnsi"/>
                <w:sz w:val="24"/>
                <w:szCs w:val="24"/>
              </w:rPr>
              <w:t xml:space="preserve"> years</w:t>
            </w:r>
          </w:p>
        </w:tc>
        <w:tc>
          <w:tcPr>
            <w:tcW w:w="3864" w:type="dxa"/>
          </w:tcPr>
          <w:p w:rsidR="00F95BC5" w:rsidRDefault="00F95BC5" w:rsidP="000F6B61">
            <w:pPr>
              <w:rPr>
                <w:rFonts w:cstheme="minorHAnsi"/>
                <w:sz w:val="24"/>
                <w:szCs w:val="24"/>
              </w:rPr>
            </w:pPr>
            <w:r w:rsidRPr="000F6B61">
              <w:rPr>
                <w:rFonts w:cstheme="minorHAnsi"/>
                <w:sz w:val="24"/>
                <w:szCs w:val="24"/>
              </w:rPr>
              <w:t>01482 218115</w:t>
            </w:r>
          </w:p>
          <w:p w:rsidR="00F95BC5" w:rsidRDefault="006663F5" w:rsidP="000F6B61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="00F95BC5" w:rsidRPr="005331CF">
                <w:rPr>
                  <w:rStyle w:val="Hyperlink"/>
                  <w:rFonts w:cstheme="minorHAnsi"/>
                  <w:sz w:val="24"/>
                  <w:szCs w:val="24"/>
                </w:rPr>
                <w:t>JJtatten@thewarren.org</w:t>
              </w:r>
            </w:hyperlink>
          </w:p>
          <w:p w:rsidR="00F95BC5" w:rsidRPr="000F6B61" w:rsidRDefault="00F95BC5" w:rsidP="000F6B61">
            <w:pPr>
              <w:rPr>
                <w:rFonts w:cstheme="minorHAnsi"/>
                <w:sz w:val="24"/>
                <w:szCs w:val="24"/>
              </w:rPr>
            </w:pPr>
            <w:r w:rsidRPr="000F6B61">
              <w:rPr>
                <w:rFonts w:cstheme="minorHAnsi"/>
                <w:sz w:val="24"/>
                <w:szCs w:val="24"/>
              </w:rPr>
              <w:t>The Warren Youth Project</w:t>
            </w:r>
          </w:p>
          <w:p w:rsidR="00F95BC5" w:rsidRPr="000F6B61" w:rsidRDefault="00F95BC5" w:rsidP="000F6B61">
            <w:pPr>
              <w:rPr>
                <w:rFonts w:cstheme="minorHAnsi"/>
                <w:sz w:val="24"/>
                <w:szCs w:val="24"/>
              </w:rPr>
            </w:pPr>
            <w:r w:rsidRPr="000F6B61">
              <w:rPr>
                <w:rFonts w:cstheme="minorHAnsi"/>
                <w:sz w:val="24"/>
                <w:szCs w:val="24"/>
              </w:rPr>
              <w:t>47-49 Queens Dock Ave,</w:t>
            </w:r>
          </w:p>
          <w:p w:rsidR="00F95BC5" w:rsidRPr="000F6B61" w:rsidRDefault="00F95BC5" w:rsidP="000F6B61">
            <w:pPr>
              <w:rPr>
                <w:rFonts w:cstheme="minorHAnsi"/>
                <w:sz w:val="24"/>
                <w:szCs w:val="24"/>
              </w:rPr>
            </w:pPr>
            <w:r w:rsidRPr="000F6B61">
              <w:rPr>
                <w:rFonts w:cstheme="minorHAnsi"/>
                <w:sz w:val="24"/>
                <w:szCs w:val="24"/>
              </w:rPr>
              <w:t>Hull, England</w:t>
            </w:r>
          </w:p>
          <w:p w:rsidR="00F95BC5" w:rsidRPr="003E2F06" w:rsidRDefault="00F95BC5" w:rsidP="000F6B61">
            <w:pPr>
              <w:rPr>
                <w:rFonts w:cstheme="minorHAnsi"/>
                <w:sz w:val="24"/>
                <w:szCs w:val="24"/>
              </w:rPr>
            </w:pPr>
            <w:r w:rsidRPr="000F6B61">
              <w:rPr>
                <w:rFonts w:cstheme="minorHAnsi"/>
                <w:sz w:val="24"/>
                <w:szCs w:val="24"/>
              </w:rPr>
              <w:t>HU1 3DR</w:t>
            </w:r>
          </w:p>
        </w:tc>
      </w:tr>
      <w:tr w:rsidR="00F95BC5" w:rsidTr="00E055D7">
        <w:tc>
          <w:tcPr>
            <w:tcW w:w="2477" w:type="dxa"/>
          </w:tcPr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Women’s Aid</w:t>
            </w:r>
          </w:p>
        </w:tc>
        <w:tc>
          <w:tcPr>
            <w:tcW w:w="2675" w:type="dxa"/>
          </w:tcPr>
          <w:p w:rsidR="00F95BC5" w:rsidRPr="003E2F06" w:rsidRDefault="00F95BC5" w:rsidP="00C316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Safe accommodation, support </w:t>
            </w:r>
            <w:r w:rsidR="00C31691">
              <w:rPr>
                <w:rFonts w:cstheme="minorHAnsi"/>
                <w:sz w:val="24"/>
                <w:szCs w:val="24"/>
              </w:rPr>
              <w:t>to access</w:t>
            </w:r>
            <w:r>
              <w:rPr>
                <w:rFonts w:cstheme="minorHAnsi"/>
                <w:sz w:val="24"/>
                <w:szCs w:val="24"/>
              </w:rPr>
              <w:t xml:space="preserve"> legal </w:t>
            </w:r>
            <w:r w:rsidR="00C31691">
              <w:rPr>
                <w:rFonts w:cstheme="minorHAnsi"/>
                <w:sz w:val="24"/>
                <w:szCs w:val="24"/>
              </w:rPr>
              <w:t xml:space="preserve">and </w:t>
            </w:r>
            <w:r w:rsidR="00C31691">
              <w:rPr>
                <w:rFonts w:cstheme="minorHAnsi"/>
                <w:sz w:val="24"/>
                <w:szCs w:val="24"/>
              </w:rPr>
              <w:t xml:space="preserve">financial </w:t>
            </w:r>
            <w:r>
              <w:rPr>
                <w:rFonts w:cstheme="minorHAnsi"/>
                <w:sz w:val="24"/>
                <w:szCs w:val="24"/>
              </w:rPr>
              <w:t>advi</w:t>
            </w:r>
            <w:r w:rsidR="00C31691">
              <w:rPr>
                <w:rFonts w:cstheme="minorHAnsi"/>
                <w:sz w:val="24"/>
                <w:szCs w:val="24"/>
              </w:rPr>
              <w:t>ce, providing a listening ear for</w:t>
            </w:r>
            <w:r>
              <w:rPr>
                <w:rFonts w:cstheme="minorHAnsi"/>
                <w:sz w:val="24"/>
                <w:szCs w:val="24"/>
              </w:rPr>
              <w:t xml:space="preserve"> women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1725B1">
              <w:rPr>
                <w:rFonts w:cstheme="minorHAnsi"/>
                <w:sz w:val="24"/>
                <w:szCs w:val="24"/>
              </w:rPr>
              <w:t>01482 446 099</w:t>
            </w:r>
          </w:p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 w:rsidRPr="001725B1">
              <w:rPr>
                <w:rFonts w:cstheme="minorHAnsi"/>
                <w:sz w:val="24"/>
                <w:szCs w:val="24"/>
              </w:rPr>
              <w:t xml:space="preserve">enquiries@hullwomensaid.org  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F95BC5" w:rsidRPr="005331CF">
                <w:rPr>
                  <w:rStyle w:val="Hyperlink"/>
                  <w:rFonts w:cstheme="minorHAnsi"/>
                  <w:sz w:val="24"/>
                  <w:szCs w:val="24"/>
                </w:rPr>
                <w:t>www.hullwomensaid.org</w:t>
              </w:r>
            </w:hyperlink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BC5" w:rsidTr="00E055D7">
        <w:tc>
          <w:tcPr>
            <w:tcW w:w="2477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Young Minds</w:t>
            </w:r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5" w:type="dxa"/>
          </w:tcPr>
          <w:p w:rsidR="00F95BC5" w:rsidRPr="003E2F06" w:rsidRDefault="00F95BC5" w:rsidP="009823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children and young people’s mental health service</w:t>
            </w:r>
          </w:p>
        </w:tc>
        <w:tc>
          <w:tcPr>
            <w:tcW w:w="3864" w:type="dxa"/>
          </w:tcPr>
          <w:p w:rsidR="00F95BC5" w:rsidRDefault="00F95BC5" w:rsidP="003E2F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020 7089 5050</w:t>
            </w:r>
          </w:p>
          <w:p w:rsidR="00F95BC5" w:rsidRDefault="006663F5" w:rsidP="003E2F06">
            <w:pPr>
              <w:rPr>
                <w:rFonts w:cstheme="minorHAnsi"/>
                <w:sz w:val="24"/>
                <w:szCs w:val="24"/>
              </w:rPr>
            </w:pPr>
            <w:hyperlink r:id="rId29" w:history="1">
              <w:r w:rsidR="00F95BC5" w:rsidRPr="005331CF">
                <w:rPr>
                  <w:rStyle w:val="Hyperlink"/>
                  <w:rFonts w:cstheme="minorHAnsi"/>
                  <w:sz w:val="24"/>
                  <w:szCs w:val="24"/>
                </w:rPr>
                <w:t>https://youngminds.org.uk/</w:t>
              </w:r>
            </w:hyperlink>
          </w:p>
          <w:p w:rsidR="00F95BC5" w:rsidRPr="003E2F06" w:rsidRDefault="00F95BC5" w:rsidP="003E2F0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2F06" w:rsidRPr="003E2F06" w:rsidRDefault="003E2F06" w:rsidP="003E2F06">
      <w:pPr>
        <w:rPr>
          <w:rFonts w:cstheme="minorHAnsi"/>
          <w:b/>
          <w:color w:val="00B0F0"/>
          <w:sz w:val="24"/>
          <w:szCs w:val="24"/>
        </w:rPr>
      </w:pPr>
    </w:p>
    <w:p w:rsidR="00D52822" w:rsidRPr="00DF4D7F" w:rsidRDefault="00D52822" w:rsidP="00CF73CE">
      <w:pPr>
        <w:tabs>
          <w:tab w:val="left" w:pos="2892"/>
        </w:tabs>
        <w:rPr>
          <w:sz w:val="28"/>
        </w:rPr>
      </w:pPr>
    </w:p>
    <w:sectPr w:rsidR="00D52822" w:rsidRPr="00DF4D7F" w:rsidSect="007A4133">
      <w:headerReference w:type="default" r:id="rId30"/>
      <w:footerReference w:type="default" r:id="rId31"/>
      <w:pgSz w:w="11906" w:h="16838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F5" w:rsidRDefault="006663F5" w:rsidP="00062B97">
      <w:pPr>
        <w:spacing w:after="0" w:line="240" w:lineRule="auto"/>
      </w:pPr>
      <w:r>
        <w:separator/>
      </w:r>
    </w:p>
  </w:endnote>
  <w:endnote w:type="continuationSeparator" w:id="0">
    <w:p w:rsidR="006663F5" w:rsidRDefault="006663F5" w:rsidP="0006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ya Nouvelle">
    <w:panose1 w:val="00000400000000000000"/>
    <w:charset w:val="00"/>
    <w:family w:val="auto"/>
    <w:pitch w:val="variable"/>
    <w:sig w:usb0="8000002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E1" w:rsidRDefault="006657E1" w:rsidP="00B94C4D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AD700D7" wp14:editId="46032BC5">
          <wp:simplePos x="0" y="0"/>
          <wp:positionH relativeFrom="column">
            <wp:posOffset>266700</wp:posOffset>
          </wp:positionH>
          <wp:positionV relativeFrom="page">
            <wp:posOffset>10032365</wp:posOffset>
          </wp:positionV>
          <wp:extent cx="5731510" cy="182880"/>
          <wp:effectExtent l="0" t="0" r="0" b="7620"/>
          <wp:wrapTight wrapText="bothSides">
            <wp:wrapPolygon edited="0">
              <wp:start x="3733" y="0"/>
              <wp:lineTo x="1579" y="4500"/>
              <wp:lineTo x="1508" y="15750"/>
              <wp:lineTo x="2585" y="20250"/>
              <wp:lineTo x="17446" y="20250"/>
              <wp:lineTo x="19887" y="15750"/>
              <wp:lineTo x="19887" y="4500"/>
              <wp:lineTo x="17158" y="0"/>
              <wp:lineTo x="3733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F5" w:rsidRDefault="006663F5" w:rsidP="00062B97">
      <w:pPr>
        <w:spacing w:after="0" w:line="240" w:lineRule="auto"/>
      </w:pPr>
      <w:r>
        <w:separator/>
      </w:r>
    </w:p>
  </w:footnote>
  <w:footnote w:type="continuationSeparator" w:id="0">
    <w:p w:rsidR="006663F5" w:rsidRDefault="006663F5" w:rsidP="0006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E1" w:rsidRDefault="006657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157F306" wp14:editId="43BD56CE">
          <wp:simplePos x="0" y="0"/>
          <wp:positionH relativeFrom="column">
            <wp:posOffset>5015985</wp:posOffset>
          </wp:positionH>
          <wp:positionV relativeFrom="paragraph">
            <wp:posOffset>-221406</wp:posOffset>
          </wp:positionV>
          <wp:extent cx="1341755" cy="796290"/>
          <wp:effectExtent l="0" t="0" r="0" b="381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73" t="13124" r="10899" b="17803"/>
                  <a:stretch/>
                </pic:blipFill>
                <pic:spPr bwMode="auto">
                  <a:xfrm>
                    <a:off x="0" y="0"/>
                    <a:ext cx="1341755" cy="796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2A"/>
    <w:rsid w:val="00030FBC"/>
    <w:rsid w:val="00051C43"/>
    <w:rsid w:val="00061EB0"/>
    <w:rsid w:val="00062B97"/>
    <w:rsid w:val="000706FE"/>
    <w:rsid w:val="000975C6"/>
    <w:rsid w:val="000A29CE"/>
    <w:rsid w:val="000F6B61"/>
    <w:rsid w:val="001725B1"/>
    <w:rsid w:val="001B59C8"/>
    <w:rsid w:val="001D201E"/>
    <w:rsid w:val="001F11A8"/>
    <w:rsid w:val="00230733"/>
    <w:rsid w:val="00260390"/>
    <w:rsid w:val="00260634"/>
    <w:rsid w:val="00276BCE"/>
    <w:rsid w:val="00281DC7"/>
    <w:rsid w:val="002D441A"/>
    <w:rsid w:val="002E5932"/>
    <w:rsid w:val="003506C8"/>
    <w:rsid w:val="00351871"/>
    <w:rsid w:val="00370B82"/>
    <w:rsid w:val="003E2F06"/>
    <w:rsid w:val="003F420F"/>
    <w:rsid w:val="00405D8A"/>
    <w:rsid w:val="0049273D"/>
    <w:rsid w:val="004A1D2A"/>
    <w:rsid w:val="00514C80"/>
    <w:rsid w:val="00562C98"/>
    <w:rsid w:val="005C1D61"/>
    <w:rsid w:val="005D015D"/>
    <w:rsid w:val="005D042A"/>
    <w:rsid w:val="005F4B9A"/>
    <w:rsid w:val="00600C13"/>
    <w:rsid w:val="00606862"/>
    <w:rsid w:val="0066436A"/>
    <w:rsid w:val="006657E1"/>
    <w:rsid w:val="006663F5"/>
    <w:rsid w:val="00696180"/>
    <w:rsid w:val="006A0787"/>
    <w:rsid w:val="006B13D7"/>
    <w:rsid w:val="006B6D29"/>
    <w:rsid w:val="006D17EE"/>
    <w:rsid w:val="006F266F"/>
    <w:rsid w:val="00700B93"/>
    <w:rsid w:val="00744FFC"/>
    <w:rsid w:val="00753A04"/>
    <w:rsid w:val="007631BA"/>
    <w:rsid w:val="0077367C"/>
    <w:rsid w:val="0077732A"/>
    <w:rsid w:val="007A4133"/>
    <w:rsid w:val="007B48D5"/>
    <w:rsid w:val="007E5B34"/>
    <w:rsid w:val="00803772"/>
    <w:rsid w:val="0081664D"/>
    <w:rsid w:val="00831035"/>
    <w:rsid w:val="0085617D"/>
    <w:rsid w:val="00875966"/>
    <w:rsid w:val="00885E5A"/>
    <w:rsid w:val="008F7B5A"/>
    <w:rsid w:val="00901C10"/>
    <w:rsid w:val="00922786"/>
    <w:rsid w:val="00981506"/>
    <w:rsid w:val="009823EE"/>
    <w:rsid w:val="009A67A5"/>
    <w:rsid w:val="009F4F81"/>
    <w:rsid w:val="00A20664"/>
    <w:rsid w:val="00A45526"/>
    <w:rsid w:val="00A81949"/>
    <w:rsid w:val="00A82F0E"/>
    <w:rsid w:val="00A94BC4"/>
    <w:rsid w:val="00AD47AD"/>
    <w:rsid w:val="00AF3155"/>
    <w:rsid w:val="00B474E9"/>
    <w:rsid w:val="00B5263A"/>
    <w:rsid w:val="00B94C4D"/>
    <w:rsid w:val="00B94E38"/>
    <w:rsid w:val="00BD44FA"/>
    <w:rsid w:val="00C31691"/>
    <w:rsid w:val="00C81B2C"/>
    <w:rsid w:val="00C94280"/>
    <w:rsid w:val="00C97555"/>
    <w:rsid w:val="00CB05B5"/>
    <w:rsid w:val="00CF73CE"/>
    <w:rsid w:val="00D00484"/>
    <w:rsid w:val="00D20065"/>
    <w:rsid w:val="00D25406"/>
    <w:rsid w:val="00D52822"/>
    <w:rsid w:val="00DA179C"/>
    <w:rsid w:val="00DC0E9E"/>
    <w:rsid w:val="00DE0B07"/>
    <w:rsid w:val="00DE41FF"/>
    <w:rsid w:val="00DE5302"/>
    <w:rsid w:val="00DE659F"/>
    <w:rsid w:val="00DF4D7F"/>
    <w:rsid w:val="00E055D7"/>
    <w:rsid w:val="00E8252D"/>
    <w:rsid w:val="00EA7653"/>
    <w:rsid w:val="00EB5AAD"/>
    <w:rsid w:val="00F00F2E"/>
    <w:rsid w:val="00F029A5"/>
    <w:rsid w:val="00F06122"/>
    <w:rsid w:val="00F1788A"/>
    <w:rsid w:val="00F20B4E"/>
    <w:rsid w:val="00F72100"/>
    <w:rsid w:val="00F80B14"/>
    <w:rsid w:val="00F95BC5"/>
    <w:rsid w:val="00FD4102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B4CCB"/>
  <w15:chartTrackingRefBased/>
  <w15:docId w15:val="{86089592-8F01-40CA-9D14-7A1975A1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2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706F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4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F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B97"/>
  </w:style>
  <w:style w:type="paragraph" w:styleId="Footer">
    <w:name w:val="footer"/>
    <w:basedOn w:val="Normal"/>
    <w:link w:val="FooterChar"/>
    <w:uiPriority w:val="99"/>
    <w:unhideWhenUsed/>
    <w:rsid w:val="00062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B97"/>
  </w:style>
  <w:style w:type="table" w:styleId="TableGrid">
    <w:name w:val="Table Grid"/>
    <w:basedOn w:val="TableNormal"/>
    <w:uiPriority w:val="39"/>
    <w:rsid w:val="00C9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2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O@hullcc.gov.uk" TargetMode="External"/><Relationship Id="rId13" Type="http://schemas.openxmlformats.org/officeDocument/2006/relationships/hyperlink" Target="mailto:headstarthull@hullcc.gov.uk" TargetMode="External"/><Relationship Id="rId18" Type="http://schemas.openxmlformats.org/officeDocument/2006/relationships/hyperlink" Target="mailto:Maxlife.lindaloft@gmail.com" TargetMode="External"/><Relationship Id="rId26" Type="http://schemas.openxmlformats.org/officeDocument/2006/relationships/hyperlink" Target="mailto:UsMums@hullcc.gov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ue.balthzar@employmenthouse.org" TargetMode="External"/><Relationship Id="rId7" Type="http://schemas.openxmlformats.org/officeDocument/2006/relationships/hyperlink" Target="mailto:info@andysmanclub.co.uk" TargetMode="External"/><Relationship Id="rId12" Type="http://schemas.openxmlformats.org/officeDocument/2006/relationships/hyperlink" Target="mailto:help@pndsupport.co.uk" TargetMode="External"/><Relationship Id="rId17" Type="http://schemas.openxmlformats.org/officeDocument/2006/relationships/hyperlink" Target="http://www.letstalkhull.co.uk" TargetMode="External"/><Relationship Id="rId25" Type="http://schemas.openxmlformats.org/officeDocument/2006/relationships/hyperlink" Target="mailto:freedomcentre@freedomcentre.inf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hcp.webenquiries@nhs.net" TargetMode="External"/><Relationship Id="rId20" Type="http://schemas.openxmlformats.org/officeDocument/2006/relationships/hyperlink" Target="mailto:pause.admin@hullcc.gov.uk" TargetMode="External"/><Relationship Id="rId29" Type="http://schemas.openxmlformats.org/officeDocument/2006/relationships/hyperlink" Target="https://youngminds.org.uk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emsyorkshire.co.uk" TargetMode="External"/><Relationship Id="rId24" Type="http://schemas.openxmlformats.org/officeDocument/2006/relationships/hyperlink" Target="https://www.stepchange.org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louise.marrow@kids.org.uk" TargetMode="External"/><Relationship Id="rId23" Type="http://schemas.openxmlformats.org/officeDocument/2006/relationships/hyperlink" Target="mailto:refresh@hullcc.gov.uk" TargetMode="External"/><Relationship Id="rId28" Type="http://schemas.openxmlformats.org/officeDocument/2006/relationships/hyperlink" Target="http://www.hullwomensaid.org" TargetMode="External"/><Relationship Id="rId10" Type="http://schemas.openxmlformats.org/officeDocument/2006/relationships/hyperlink" Target="mailto:enquiries@connectwellhull.org.uk" TargetMode="External"/><Relationship Id="rId19" Type="http://schemas.openxmlformats.org/officeDocument/2006/relationships/hyperlink" Target="mailto:info@heymind.org.uk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-advice@hull-eastridingcab.org.uk" TargetMode="External"/><Relationship Id="rId14" Type="http://schemas.openxmlformats.org/officeDocument/2006/relationships/hyperlink" Target="mailto:INFO@HULLHOMELESS.CO.UK" TargetMode="External"/><Relationship Id="rId22" Type="http://schemas.openxmlformats.org/officeDocument/2006/relationships/hyperlink" Target="mailto:info@purplehouse.org.uk" TargetMode="External"/><Relationship Id="rId27" Type="http://schemas.openxmlformats.org/officeDocument/2006/relationships/hyperlink" Target="mailto:JJtatten@thewarren.org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148EA-CD52-48AD-ABF1-5C145861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East</dc:creator>
  <cp:keywords/>
  <dc:description/>
  <cp:lastModifiedBy>Caroline East</cp:lastModifiedBy>
  <cp:revision>3</cp:revision>
  <cp:lastPrinted>2021-01-26T12:35:00Z</cp:lastPrinted>
  <dcterms:created xsi:type="dcterms:W3CDTF">2021-03-18T12:55:00Z</dcterms:created>
  <dcterms:modified xsi:type="dcterms:W3CDTF">2021-03-18T16:56:00Z</dcterms:modified>
</cp:coreProperties>
</file>